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0B9D" w:rsidRPr="00790B9D" w:rsidRDefault="00790B9D" w:rsidP="00790B9D">
      <w:pPr>
        <w:spacing w:line="480" w:lineRule="auto"/>
        <w:rPr>
          <w:rFonts w:ascii="Times New Roman" w:hAnsi="Times New Roman" w:cs="Times New Roman"/>
          <w:sz w:val="24"/>
          <w:szCs w:val="24"/>
        </w:rPr>
      </w:pPr>
    </w:p>
    <w:p w:rsidR="00790B9D" w:rsidRPr="00790B9D" w:rsidRDefault="00790B9D" w:rsidP="00790B9D">
      <w:pPr>
        <w:spacing w:line="480" w:lineRule="auto"/>
        <w:jc w:val="center"/>
        <w:rPr>
          <w:rFonts w:ascii="Times New Roman" w:hAnsi="Times New Roman" w:cs="Times New Roman"/>
          <w:sz w:val="24"/>
          <w:szCs w:val="24"/>
        </w:rPr>
      </w:pPr>
    </w:p>
    <w:p w:rsidR="00790B9D" w:rsidRPr="00790B9D" w:rsidRDefault="00790B9D" w:rsidP="00790B9D">
      <w:pPr>
        <w:spacing w:line="480" w:lineRule="auto"/>
        <w:jc w:val="center"/>
        <w:rPr>
          <w:rFonts w:ascii="Times New Roman" w:hAnsi="Times New Roman" w:cs="Times New Roman"/>
          <w:sz w:val="24"/>
          <w:szCs w:val="24"/>
        </w:rPr>
      </w:pPr>
    </w:p>
    <w:p w:rsidR="00790B9D" w:rsidRPr="00790B9D" w:rsidRDefault="00790B9D" w:rsidP="00790B9D">
      <w:pPr>
        <w:spacing w:line="480" w:lineRule="auto"/>
        <w:jc w:val="center"/>
        <w:rPr>
          <w:rFonts w:ascii="Times New Roman" w:hAnsi="Times New Roman" w:cs="Times New Roman"/>
          <w:sz w:val="24"/>
          <w:szCs w:val="24"/>
        </w:rPr>
      </w:pPr>
    </w:p>
    <w:p w:rsidR="00790B9D" w:rsidRPr="00790B9D" w:rsidRDefault="00790B9D" w:rsidP="00790B9D">
      <w:pPr>
        <w:spacing w:line="480" w:lineRule="auto"/>
        <w:jc w:val="center"/>
        <w:rPr>
          <w:rFonts w:ascii="Times New Roman" w:hAnsi="Times New Roman" w:cs="Times New Roman"/>
          <w:sz w:val="24"/>
          <w:szCs w:val="24"/>
        </w:rPr>
      </w:pPr>
    </w:p>
    <w:p w:rsidR="00790B9D" w:rsidRPr="00790B9D" w:rsidRDefault="00790B9D" w:rsidP="00790B9D">
      <w:pPr>
        <w:spacing w:line="480" w:lineRule="auto"/>
        <w:jc w:val="center"/>
        <w:rPr>
          <w:rFonts w:ascii="Times New Roman" w:hAnsi="Times New Roman" w:cs="Times New Roman"/>
          <w:sz w:val="24"/>
          <w:szCs w:val="24"/>
        </w:rPr>
      </w:pPr>
    </w:p>
    <w:p w:rsidR="00790B9D" w:rsidRPr="00790B9D" w:rsidRDefault="00790B9D" w:rsidP="00790B9D">
      <w:pPr>
        <w:spacing w:line="480" w:lineRule="auto"/>
        <w:jc w:val="center"/>
        <w:rPr>
          <w:rFonts w:ascii="Times New Roman" w:hAnsi="Times New Roman" w:cs="Times New Roman"/>
          <w:sz w:val="24"/>
          <w:szCs w:val="24"/>
        </w:rPr>
      </w:pPr>
    </w:p>
    <w:p w:rsidR="00790B9D" w:rsidRPr="00790B9D" w:rsidRDefault="00790B9D" w:rsidP="00790B9D">
      <w:pPr>
        <w:spacing w:line="480" w:lineRule="auto"/>
        <w:jc w:val="center"/>
        <w:rPr>
          <w:rFonts w:ascii="Times New Roman" w:hAnsi="Times New Roman" w:cs="Times New Roman"/>
          <w:sz w:val="24"/>
          <w:szCs w:val="24"/>
        </w:rPr>
      </w:pPr>
    </w:p>
    <w:p w:rsidR="00142560" w:rsidRPr="00790B9D" w:rsidRDefault="001F70C4" w:rsidP="00790B9D">
      <w:pPr>
        <w:spacing w:line="480" w:lineRule="auto"/>
        <w:jc w:val="center"/>
        <w:rPr>
          <w:rFonts w:ascii="Times New Roman" w:hAnsi="Times New Roman" w:cs="Times New Roman"/>
          <w:sz w:val="24"/>
          <w:szCs w:val="24"/>
        </w:rPr>
      </w:pPr>
      <w:r w:rsidRPr="00790B9D">
        <w:rPr>
          <w:rFonts w:ascii="Times New Roman" w:hAnsi="Times New Roman" w:cs="Times New Roman"/>
          <w:sz w:val="24"/>
          <w:szCs w:val="24"/>
        </w:rPr>
        <w:t>Gender Studies</w:t>
      </w:r>
    </w:p>
    <w:p w:rsidR="00142560" w:rsidRPr="00790B9D" w:rsidRDefault="001F70C4" w:rsidP="00790B9D">
      <w:pPr>
        <w:spacing w:line="480" w:lineRule="auto"/>
        <w:jc w:val="center"/>
        <w:rPr>
          <w:rFonts w:ascii="Times New Roman" w:hAnsi="Times New Roman" w:cs="Times New Roman"/>
          <w:sz w:val="24"/>
          <w:szCs w:val="24"/>
        </w:rPr>
      </w:pPr>
      <w:r w:rsidRPr="00790B9D">
        <w:rPr>
          <w:rFonts w:ascii="Times New Roman" w:hAnsi="Times New Roman" w:cs="Times New Roman"/>
          <w:sz w:val="24"/>
          <w:szCs w:val="24"/>
        </w:rPr>
        <w:t>Student’s N</w:t>
      </w:r>
      <w:r w:rsidR="00D5761D" w:rsidRPr="00790B9D">
        <w:rPr>
          <w:rFonts w:ascii="Times New Roman" w:hAnsi="Times New Roman" w:cs="Times New Roman"/>
          <w:sz w:val="24"/>
          <w:szCs w:val="24"/>
        </w:rPr>
        <w:t>ame</w:t>
      </w:r>
    </w:p>
    <w:p w:rsidR="00142560" w:rsidRPr="00790B9D" w:rsidRDefault="001F70C4" w:rsidP="00790B9D">
      <w:pPr>
        <w:spacing w:line="480" w:lineRule="auto"/>
        <w:jc w:val="center"/>
        <w:rPr>
          <w:rFonts w:ascii="Times New Roman" w:hAnsi="Times New Roman" w:cs="Times New Roman"/>
          <w:sz w:val="24"/>
          <w:szCs w:val="24"/>
        </w:rPr>
      </w:pPr>
      <w:r w:rsidRPr="00790B9D">
        <w:rPr>
          <w:rFonts w:ascii="Times New Roman" w:hAnsi="Times New Roman" w:cs="Times New Roman"/>
          <w:sz w:val="24"/>
          <w:szCs w:val="24"/>
        </w:rPr>
        <w:t>Institutional A</w:t>
      </w:r>
      <w:r w:rsidR="00D5761D" w:rsidRPr="00790B9D">
        <w:rPr>
          <w:rFonts w:ascii="Times New Roman" w:hAnsi="Times New Roman" w:cs="Times New Roman"/>
          <w:sz w:val="24"/>
          <w:szCs w:val="24"/>
        </w:rPr>
        <w:t>ffiliation</w:t>
      </w:r>
    </w:p>
    <w:p w:rsidR="00BC0C18" w:rsidRPr="00790B9D" w:rsidRDefault="001F70C4" w:rsidP="00790B9D">
      <w:pPr>
        <w:spacing w:line="480" w:lineRule="auto"/>
        <w:jc w:val="center"/>
        <w:rPr>
          <w:rFonts w:ascii="Times New Roman" w:hAnsi="Times New Roman" w:cs="Times New Roman"/>
          <w:sz w:val="24"/>
          <w:szCs w:val="24"/>
        </w:rPr>
      </w:pPr>
      <w:r w:rsidRPr="00790B9D">
        <w:rPr>
          <w:rFonts w:ascii="Times New Roman" w:hAnsi="Times New Roman" w:cs="Times New Roman"/>
          <w:sz w:val="24"/>
          <w:szCs w:val="24"/>
        </w:rPr>
        <w:t>Date of S</w:t>
      </w:r>
      <w:r w:rsidR="00D5761D" w:rsidRPr="00790B9D">
        <w:rPr>
          <w:rFonts w:ascii="Times New Roman" w:hAnsi="Times New Roman" w:cs="Times New Roman"/>
          <w:sz w:val="24"/>
          <w:szCs w:val="24"/>
        </w:rPr>
        <w:t>ubmission</w:t>
      </w:r>
    </w:p>
    <w:p w:rsidR="00BC0C18" w:rsidRPr="00790B9D" w:rsidRDefault="00BC0C18" w:rsidP="00790B9D">
      <w:pPr>
        <w:spacing w:line="480" w:lineRule="auto"/>
        <w:rPr>
          <w:rFonts w:ascii="Times New Roman" w:hAnsi="Times New Roman" w:cs="Times New Roman"/>
          <w:sz w:val="24"/>
          <w:szCs w:val="24"/>
        </w:rPr>
      </w:pPr>
    </w:p>
    <w:p w:rsidR="00BC0C18" w:rsidRPr="00790B9D" w:rsidRDefault="00BC0C18" w:rsidP="00790B9D">
      <w:pPr>
        <w:spacing w:line="480" w:lineRule="auto"/>
        <w:rPr>
          <w:rFonts w:ascii="Times New Roman" w:hAnsi="Times New Roman" w:cs="Times New Roman"/>
          <w:sz w:val="24"/>
          <w:szCs w:val="24"/>
        </w:rPr>
      </w:pPr>
    </w:p>
    <w:p w:rsidR="00BC0C18" w:rsidRPr="00790B9D" w:rsidRDefault="00BC0C18" w:rsidP="00790B9D">
      <w:pPr>
        <w:spacing w:line="480" w:lineRule="auto"/>
        <w:rPr>
          <w:rFonts w:ascii="Times New Roman" w:hAnsi="Times New Roman" w:cs="Times New Roman"/>
          <w:sz w:val="24"/>
          <w:szCs w:val="24"/>
        </w:rPr>
      </w:pPr>
    </w:p>
    <w:p w:rsidR="00BC0C18" w:rsidRPr="00790B9D" w:rsidRDefault="00BC0C18" w:rsidP="00790B9D">
      <w:pPr>
        <w:spacing w:line="480" w:lineRule="auto"/>
        <w:rPr>
          <w:rFonts w:ascii="Times New Roman" w:hAnsi="Times New Roman" w:cs="Times New Roman"/>
          <w:sz w:val="24"/>
          <w:szCs w:val="24"/>
        </w:rPr>
      </w:pPr>
    </w:p>
    <w:p w:rsidR="00BC0C18" w:rsidRDefault="00BC0C18" w:rsidP="00790B9D">
      <w:pPr>
        <w:spacing w:line="480" w:lineRule="auto"/>
        <w:rPr>
          <w:rFonts w:ascii="Times New Roman" w:hAnsi="Times New Roman" w:cs="Times New Roman"/>
          <w:sz w:val="24"/>
          <w:szCs w:val="24"/>
        </w:rPr>
      </w:pPr>
    </w:p>
    <w:p w:rsidR="00790B9D" w:rsidRPr="00790B9D" w:rsidRDefault="00790B9D" w:rsidP="00790B9D">
      <w:pPr>
        <w:spacing w:line="480" w:lineRule="auto"/>
        <w:rPr>
          <w:rFonts w:ascii="Times New Roman" w:hAnsi="Times New Roman" w:cs="Times New Roman"/>
          <w:sz w:val="24"/>
          <w:szCs w:val="24"/>
        </w:rPr>
      </w:pPr>
    </w:p>
    <w:p w:rsidR="00BC0C18" w:rsidRPr="00790B9D" w:rsidRDefault="001F70C4" w:rsidP="00790B9D">
      <w:pPr>
        <w:spacing w:line="480" w:lineRule="auto"/>
        <w:rPr>
          <w:rFonts w:ascii="Times New Roman" w:hAnsi="Times New Roman" w:cs="Times New Roman"/>
          <w:b/>
          <w:sz w:val="24"/>
          <w:szCs w:val="24"/>
        </w:rPr>
      </w:pPr>
      <w:r w:rsidRPr="00790B9D">
        <w:rPr>
          <w:rFonts w:ascii="Times New Roman" w:hAnsi="Times New Roman" w:cs="Times New Roman"/>
          <w:b/>
          <w:sz w:val="24"/>
          <w:szCs w:val="24"/>
        </w:rPr>
        <w:lastRenderedPageBreak/>
        <w:t>Question 2</w:t>
      </w:r>
    </w:p>
    <w:p w:rsidR="00790B9D" w:rsidRDefault="001F70C4" w:rsidP="00790B9D">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t xml:space="preserve">“All heterosexual men (potentially) are </w:t>
      </w:r>
      <w:r>
        <w:rPr>
          <w:rFonts w:ascii="Times New Roman" w:hAnsi="Times New Roman" w:cs="Times New Roman"/>
          <w:sz w:val="24"/>
          <w:szCs w:val="24"/>
        </w:rPr>
        <w:t xml:space="preserve">rapists," according to Mackinnon. </w:t>
      </w:r>
      <w:r w:rsidRPr="00790B9D">
        <w:rPr>
          <w:rFonts w:ascii="Times New Roman" w:hAnsi="Times New Roman" w:cs="Times New Roman"/>
          <w:sz w:val="24"/>
          <w:szCs w:val="24"/>
        </w:rPr>
        <w:t xml:space="preserve">First of all, rape is sexual violence or sex by forcing one party. It is when </w:t>
      </w:r>
      <w:r w:rsidRPr="00790B9D">
        <w:rPr>
          <w:rFonts w:ascii="Times New Roman" w:hAnsi="Times New Roman" w:cs="Times New Roman"/>
          <w:sz w:val="24"/>
          <w:szCs w:val="24"/>
        </w:rPr>
        <w:t>this act is done without someone's consent and permission. Mostly, though things have changed nowadays, it is the women who are sexually violated and harassed by the male gender.</w:t>
      </w:r>
    </w:p>
    <w:p w:rsidR="00790B9D" w:rsidRDefault="001F70C4" w:rsidP="00790B9D">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t>Mackinnon says that whenever women have intercourse, they lose anything. On t</w:t>
      </w:r>
      <w:r w:rsidRPr="00790B9D">
        <w:rPr>
          <w:rFonts w:ascii="Times New Roman" w:hAnsi="Times New Roman" w:cs="Times New Roman"/>
          <w:sz w:val="24"/>
          <w:szCs w:val="24"/>
        </w:rPr>
        <w:t xml:space="preserve">he other hand, men comprehend that women lose nothing even after intimacy. The dignity of a woman harms whenever she is forced to have intercourse with a man regardless of whether she had </w:t>
      </w:r>
      <w:bookmarkStart w:id="0" w:name="_GoBack"/>
      <w:bookmarkEnd w:id="0"/>
      <w:r w:rsidRPr="00790B9D">
        <w:rPr>
          <w:rFonts w:ascii="Times New Roman" w:hAnsi="Times New Roman" w:cs="Times New Roman"/>
          <w:sz w:val="24"/>
          <w:szCs w:val="24"/>
        </w:rPr>
        <w:t>previously had known this person or not.</w:t>
      </w:r>
    </w:p>
    <w:p w:rsidR="00790B9D" w:rsidRDefault="001F70C4" w:rsidP="00790B9D">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t xml:space="preserve">Most men think that having </w:t>
      </w:r>
      <w:r w:rsidRPr="00790B9D">
        <w:rPr>
          <w:rFonts w:ascii="Times New Roman" w:hAnsi="Times New Roman" w:cs="Times New Roman"/>
          <w:sz w:val="24"/>
          <w:szCs w:val="24"/>
        </w:rPr>
        <w:t>intimacy with someone you don't know by being forced is called rape. This means that if a woman has sex with someone she has married and had known before is not termed as rape because, after all, this is the couple, and you understand each other well. In t</w:t>
      </w:r>
      <w:r w:rsidRPr="00790B9D">
        <w:rPr>
          <w:rFonts w:ascii="Times New Roman" w:hAnsi="Times New Roman" w:cs="Times New Roman"/>
          <w:sz w:val="24"/>
          <w:szCs w:val="24"/>
        </w:rPr>
        <w:t>he real sense, the party that suffers the most is the woman because she does not have the guts of explaining herself. Mackinnon quotes, "The emotional trauma suffered by a person victimized by an individual with whom sexual intimacy is shared as a normal p</w:t>
      </w:r>
      <w:r w:rsidRPr="00790B9D">
        <w:rPr>
          <w:rFonts w:ascii="Times New Roman" w:hAnsi="Times New Roman" w:cs="Times New Roman"/>
          <w:sz w:val="24"/>
          <w:szCs w:val="24"/>
        </w:rPr>
        <w:t>art of an ongoing marital relationship is not nearly as severe as an emotional trauma suffered by the person whom intimacy is not shared.” But she again says that women feel more emotionally traumatized being raped by the person they know than strangers.</w:t>
      </w:r>
    </w:p>
    <w:p w:rsidR="00790B9D" w:rsidRDefault="001F70C4" w:rsidP="00790B9D">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t>T</w:t>
      </w:r>
      <w:r w:rsidRPr="00790B9D">
        <w:rPr>
          <w:rFonts w:ascii="Times New Roman" w:hAnsi="Times New Roman" w:cs="Times New Roman"/>
          <w:sz w:val="24"/>
          <w:szCs w:val="24"/>
        </w:rPr>
        <w:t>he men who are attracted to women most of the time when they see a woman crying in pain and screaming because they are defenseless usually think that these women are enjoying the sex or want it more and more. This makes the male gender forget that when the</w:t>
      </w:r>
      <w:r w:rsidRPr="00790B9D">
        <w:rPr>
          <w:rFonts w:ascii="Times New Roman" w:hAnsi="Times New Roman" w:cs="Times New Roman"/>
          <w:sz w:val="24"/>
          <w:szCs w:val="24"/>
        </w:rPr>
        <w:t>y are forcing the act, they are hurting, which is a form of rape.</w:t>
      </w:r>
    </w:p>
    <w:p w:rsidR="00790B9D" w:rsidRDefault="001F70C4" w:rsidP="00790B9D">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lastRenderedPageBreak/>
        <w:t>Sometimes, force may be used, but a woman needs sex, and sometimes the force may be used, yet the woman doesn't need it. Therefore, it is found out that a lack of strength for a woman to fig</w:t>
      </w:r>
      <w:r w:rsidRPr="00790B9D">
        <w:rPr>
          <w:rFonts w:ascii="Times New Roman" w:hAnsi="Times New Roman" w:cs="Times New Roman"/>
          <w:sz w:val="24"/>
          <w:szCs w:val="24"/>
        </w:rPr>
        <w:t>ht back when he doesn't need sex is rendered by men as submissiveness, ending up hurting the woman. But in the case of men, if sex is normal, then this means that it is not rape but a usual thing.</w:t>
      </w:r>
    </w:p>
    <w:p w:rsidR="00790B9D" w:rsidRDefault="001F70C4" w:rsidP="00790B9D">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t>In most cases, we find that the injury remains in the victi</w:t>
      </w:r>
      <w:r w:rsidRPr="00790B9D">
        <w:rPr>
          <w:rFonts w:ascii="Times New Roman" w:hAnsi="Times New Roman" w:cs="Times New Roman"/>
          <w:sz w:val="24"/>
          <w:szCs w:val="24"/>
        </w:rPr>
        <w:t>m. The one who is raped is the one that is hurt most simply because a man understands that it is his right to have sexual intimacy, but because it was done to the woman unwillingly, she is the one that remains with the assaults. It is argued that men usual</w:t>
      </w:r>
      <w:r w:rsidRPr="00790B9D">
        <w:rPr>
          <w:rFonts w:ascii="Times New Roman" w:hAnsi="Times New Roman" w:cs="Times New Roman"/>
          <w:sz w:val="24"/>
          <w:szCs w:val="24"/>
        </w:rPr>
        <w:t xml:space="preserve">ly term rape as a crime; when he is doing this act to his wife, he knows that it is wrong, but he does it anyway. </w:t>
      </w:r>
    </w:p>
    <w:p w:rsidR="00790B9D" w:rsidRDefault="001F70C4" w:rsidP="00790B9D">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t xml:space="preserve">A man and the law will claim that the two had sex and so it was not hurting. Mostly the law cannot see the act of hurting the woman, but man </w:t>
      </w:r>
      <w:r w:rsidRPr="00790B9D">
        <w:rPr>
          <w:rFonts w:ascii="Times New Roman" w:hAnsi="Times New Roman" w:cs="Times New Roman"/>
          <w:sz w:val="24"/>
          <w:szCs w:val="24"/>
        </w:rPr>
        <w:t>will always be defended. The argument will always be, how</w:t>
      </w:r>
      <w:r>
        <w:rPr>
          <w:rFonts w:ascii="Times New Roman" w:hAnsi="Times New Roman" w:cs="Times New Roman"/>
          <w:sz w:val="24"/>
          <w:szCs w:val="24"/>
        </w:rPr>
        <w:t xml:space="preserve"> can sex hurt nor be an injury?</w:t>
      </w:r>
    </w:p>
    <w:p w:rsidR="00790B9D" w:rsidRDefault="001F70C4" w:rsidP="00790B9D">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t xml:space="preserve">Men will perceive that a woman enjoyed it even to this raped woman without considering how she felt. A man will always get whatever he wants, not considering his </w:t>
      </w:r>
      <w:r w:rsidRPr="00790B9D">
        <w:rPr>
          <w:rFonts w:ascii="Times New Roman" w:hAnsi="Times New Roman" w:cs="Times New Roman"/>
          <w:sz w:val="24"/>
          <w:szCs w:val="24"/>
        </w:rPr>
        <w:t>actions. Therefore, this makes a woman pretend that nothing happened because no justice will be rendered to her even if she goes to court.</w:t>
      </w:r>
    </w:p>
    <w:p w:rsidR="00790B9D" w:rsidRDefault="001F70C4" w:rsidP="00790B9D">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t xml:space="preserve">There is this common behavior in nearly all men that it is difficult for a man to control his act of sex. Since this </w:t>
      </w:r>
      <w:r w:rsidRPr="00790B9D">
        <w:rPr>
          <w:rFonts w:ascii="Times New Roman" w:hAnsi="Times New Roman" w:cs="Times New Roman"/>
          <w:sz w:val="24"/>
          <w:szCs w:val="24"/>
        </w:rPr>
        <w:t>is the paramount argument in them, they will always justify their rape in the house. For example, if rape occurs and the woman takes the matter to the law to act, the law will assume that rape did not occur simply saying that the conditions are understanda</w:t>
      </w:r>
      <w:r w:rsidRPr="00790B9D">
        <w:rPr>
          <w:rFonts w:ascii="Times New Roman" w:hAnsi="Times New Roman" w:cs="Times New Roman"/>
          <w:sz w:val="24"/>
          <w:szCs w:val="24"/>
        </w:rPr>
        <w:t xml:space="preserve">ble and, </w:t>
      </w:r>
      <w:r w:rsidRPr="00790B9D">
        <w:rPr>
          <w:rFonts w:ascii="Times New Roman" w:hAnsi="Times New Roman" w:cs="Times New Roman"/>
          <w:sz w:val="24"/>
          <w:szCs w:val="24"/>
        </w:rPr>
        <w:lastRenderedPageBreak/>
        <w:t>therefore, there is nothing that can be done.  But assuming that it was a woman who was heterosexual, then, in this case, things would have been a different case.</w:t>
      </w:r>
    </w:p>
    <w:p w:rsidR="00BC0C18" w:rsidRPr="00790B9D" w:rsidRDefault="001F70C4" w:rsidP="00790B9D">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t>In the Anglo-American, “jurisprudence, morrows are deemed separable and separated fr</w:t>
      </w:r>
      <w:r w:rsidRPr="00790B9D">
        <w:rPr>
          <w:rFonts w:ascii="Times New Roman" w:hAnsi="Times New Roman" w:cs="Times New Roman"/>
          <w:sz w:val="24"/>
          <w:szCs w:val="24"/>
        </w:rPr>
        <w:t xml:space="preserve">om politics and from adjudication. Neutrality e.g. judicial ruling that is impartiality, impersonal, dispassionate disinterested is considered desirable and descriptive. This law always limits partiality with written constraint”. It promotes the dominance </w:t>
      </w:r>
      <w:r w:rsidRPr="00790B9D">
        <w:rPr>
          <w:rFonts w:ascii="Times New Roman" w:hAnsi="Times New Roman" w:cs="Times New Roman"/>
          <w:sz w:val="24"/>
          <w:szCs w:val="24"/>
        </w:rPr>
        <w:t>of men as a social group by privileging their power hence leaving women voiceless. Women are segregated in their privacy, they are coerced against privacy behind the curtains by being raped by their men, but the state will always protect the men and be aga</w:t>
      </w:r>
      <w:r w:rsidRPr="00790B9D">
        <w:rPr>
          <w:rFonts w:ascii="Times New Roman" w:hAnsi="Times New Roman" w:cs="Times New Roman"/>
          <w:sz w:val="24"/>
          <w:szCs w:val="24"/>
        </w:rPr>
        <w:t>inst women when it comes to the law of privacy. This shows the mirror of the society and the withholding of the traditional rules still.</w:t>
      </w:r>
    </w:p>
    <w:p w:rsidR="00BC0C18" w:rsidRPr="00790B9D" w:rsidRDefault="001F70C4" w:rsidP="00360A03">
      <w:pPr>
        <w:spacing w:line="480" w:lineRule="auto"/>
        <w:rPr>
          <w:rFonts w:ascii="Times New Roman" w:hAnsi="Times New Roman" w:cs="Times New Roman"/>
          <w:b/>
          <w:sz w:val="24"/>
          <w:szCs w:val="24"/>
        </w:rPr>
      </w:pPr>
      <w:r w:rsidRPr="00790B9D">
        <w:rPr>
          <w:rFonts w:ascii="Times New Roman" w:hAnsi="Times New Roman" w:cs="Times New Roman"/>
          <w:b/>
          <w:sz w:val="24"/>
          <w:szCs w:val="24"/>
        </w:rPr>
        <w:t>Question 3</w:t>
      </w:r>
    </w:p>
    <w:p w:rsidR="00BC0C18" w:rsidRPr="00360A03" w:rsidRDefault="001F70C4" w:rsidP="00790B9D">
      <w:pPr>
        <w:spacing w:line="480" w:lineRule="auto"/>
        <w:rPr>
          <w:rFonts w:ascii="Times New Roman" w:hAnsi="Times New Roman" w:cs="Times New Roman"/>
          <w:b/>
          <w:i/>
          <w:sz w:val="24"/>
          <w:szCs w:val="24"/>
        </w:rPr>
      </w:pPr>
      <w:r w:rsidRPr="00360A03">
        <w:rPr>
          <w:rFonts w:ascii="Times New Roman" w:hAnsi="Times New Roman" w:cs="Times New Roman"/>
          <w:b/>
          <w:i/>
          <w:sz w:val="24"/>
          <w:szCs w:val="24"/>
        </w:rPr>
        <w:t>Mackinno</w:t>
      </w:r>
      <w:r w:rsidR="00360A03" w:rsidRPr="00360A03">
        <w:rPr>
          <w:rFonts w:ascii="Times New Roman" w:hAnsi="Times New Roman" w:cs="Times New Roman"/>
          <w:b/>
          <w:i/>
          <w:sz w:val="24"/>
          <w:szCs w:val="24"/>
        </w:rPr>
        <w:t>n's regard to the feminist movement</w:t>
      </w:r>
    </w:p>
    <w:p w:rsidR="00360A03" w:rsidRDefault="001F70C4" w:rsidP="00360A03">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t xml:space="preserve">To a feminist analysis, men set sexual mores ideologically and </w:t>
      </w:r>
      <w:r w:rsidRPr="00790B9D">
        <w:rPr>
          <w:rFonts w:ascii="Times New Roman" w:hAnsi="Times New Roman" w:cs="Times New Roman"/>
          <w:sz w:val="24"/>
          <w:szCs w:val="24"/>
        </w:rPr>
        <w:t>behaviorally define rape as they imagine women's sexual violation by distinguishing it from the image of what they do and sitting in judgment of what they call sex crimes. Therefore, for Mackinnon, a woman should always be listened to and jussive to prevai</w:t>
      </w:r>
      <w:r w:rsidRPr="00790B9D">
        <w:rPr>
          <w:rFonts w:ascii="Times New Roman" w:hAnsi="Times New Roman" w:cs="Times New Roman"/>
          <w:sz w:val="24"/>
          <w:szCs w:val="24"/>
        </w:rPr>
        <w:t>l. Therefore, a woman should not be violated against her rights</w:t>
      </w:r>
      <w:r>
        <w:rPr>
          <w:rFonts w:ascii="Times New Roman" w:hAnsi="Times New Roman" w:cs="Times New Roman"/>
          <w:sz w:val="24"/>
          <w:szCs w:val="24"/>
        </w:rPr>
        <w:t xml:space="preserve"> and especially in sexual rape.</w:t>
      </w:r>
    </w:p>
    <w:p w:rsidR="00360A03" w:rsidRDefault="001F70C4" w:rsidP="00360A03">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t>Feminist consciousness has exploded the private. She says that the measure of intimacy has been the measure of women's oppression to see personal as political me</w:t>
      </w:r>
      <w:r w:rsidRPr="00790B9D">
        <w:rPr>
          <w:rFonts w:ascii="Times New Roman" w:hAnsi="Times New Roman" w:cs="Times New Roman"/>
          <w:sz w:val="24"/>
          <w:szCs w:val="24"/>
        </w:rPr>
        <w:t xml:space="preserve">ans to see private as public. That renders men permission to have whatever they need to have. Women have tried to seek their rights, but no matter how much they are trying it, they find that the law protects a man and fights against the woman. </w:t>
      </w:r>
    </w:p>
    <w:p w:rsidR="00360A03" w:rsidRDefault="001F70C4" w:rsidP="00360A03">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lastRenderedPageBreak/>
        <w:t>In liberali</w:t>
      </w:r>
      <w:r w:rsidRPr="00790B9D">
        <w:rPr>
          <w:rFonts w:ascii="Times New Roman" w:hAnsi="Times New Roman" w:cs="Times New Roman"/>
          <w:sz w:val="24"/>
          <w:szCs w:val="24"/>
        </w:rPr>
        <w:t>sm coverage, Herbert Marcuse speaks of "philosophies that are political in widest sense affecting society as a whole demonstrably transcending the sphere of privacy" since this does not have a feminist political. Women have a different world. Nevertheless,</w:t>
      </w:r>
      <w:r w:rsidRPr="00790B9D">
        <w:rPr>
          <w:rFonts w:ascii="Times New Roman" w:hAnsi="Times New Roman" w:cs="Times New Roman"/>
          <w:sz w:val="24"/>
          <w:szCs w:val="24"/>
        </w:rPr>
        <w:t xml:space="preserve"> women share separation in homes and intimate degradation. In the women's movement, women are deprived of as men are granted the right; thus, male supremacy is expressed.</w:t>
      </w:r>
    </w:p>
    <w:p w:rsidR="00360A03" w:rsidRDefault="001F70C4" w:rsidP="00360A03">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t xml:space="preserve">“Interpreting further law areas, a feminist theory of the state will reveal that the </w:t>
      </w:r>
      <w:r w:rsidRPr="00790B9D">
        <w:rPr>
          <w:rFonts w:ascii="Times New Roman" w:hAnsi="Times New Roman" w:cs="Times New Roman"/>
          <w:sz w:val="24"/>
          <w:szCs w:val="24"/>
        </w:rPr>
        <w:t>ideology of liberalism and the materialism of the left have become much the same for women." A law should reflect society and be left jurisprudence. Therefore, in simple terms, justice requires change and not reflection. Not all women are feminists because</w:t>
      </w:r>
      <w:r w:rsidRPr="00790B9D">
        <w:rPr>
          <w:rFonts w:ascii="Times New Roman" w:hAnsi="Times New Roman" w:cs="Times New Roman"/>
          <w:sz w:val="24"/>
          <w:szCs w:val="24"/>
        </w:rPr>
        <w:t xml:space="preserve"> sex inequality is harmful and violated their dignity. At the same time, there is no common voice among all women because there are some groups such as lesbians and sadomasochists. Therefore, whenever the feminist movement so started, it is realized that t</w:t>
      </w:r>
      <w:r w:rsidRPr="00790B9D">
        <w:rPr>
          <w:rFonts w:ascii="Times New Roman" w:hAnsi="Times New Roman" w:cs="Times New Roman"/>
          <w:sz w:val="24"/>
          <w:szCs w:val="24"/>
        </w:rPr>
        <w:t>here is a female group trying to go in contrary and defending men instead, thus render</w:t>
      </w:r>
      <w:r>
        <w:rPr>
          <w:rFonts w:ascii="Times New Roman" w:hAnsi="Times New Roman" w:cs="Times New Roman"/>
          <w:sz w:val="24"/>
          <w:szCs w:val="24"/>
        </w:rPr>
        <w:t>ing this movement a complexity.</w:t>
      </w:r>
    </w:p>
    <w:p w:rsidR="00360A03" w:rsidRDefault="001F70C4" w:rsidP="00360A03">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t>This could only work well based on women when they agree on one thing and decide on it, decide to claim their rights, but this case is dif</w:t>
      </w:r>
      <w:r w:rsidRPr="00790B9D">
        <w:rPr>
          <w:rFonts w:ascii="Times New Roman" w:hAnsi="Times New Roman" w:cs="Times New Roman"/>
          <w:sz w:val="24"/>
          <w:szCs w:val="24"/>
        </w:rPr>
        <w:t>ferent since there lacks unity. This makes some women not see anything about their rights.</w:t>
      </w:r>
    </w:p>
    <w:p w:rsidR="00360A03" w:rsidRDefault="001F70C4" w:rsidP="00360A03">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t>Society and state are all working towards the dominance of the highest authorities by men. More often than not, men are the ones with voices and decisions. Males get</w:t>
      </w:r>
      <w:r w:rsidRPr="00790B9D">
        <w:rPr>
          <w:rFonts w:ascii="Times New Roman" w:hAnsi="Times New Roman" w:cs="Times New Roman"/>
          <w:sz w:val="24"/>
          <w:szCs w:val="24"/>
        </w:rPr>
        <w:t xml:space="preserve"> whatever they want from women, and as a result, women are left humiliated and in pain. This is because, always, the law favors them largely. Women are trying their best to liberate themselves, but it isn't easy to get liberty unless they use one voice. </w:t>
      </w:r>
    </w:p>
    <w:p w:rsidR="00360A03" w:rsidRDefault="001F70C4" w:rsidP="00360A03">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lastRenderedPageBreak/>
        <w:t>M</w:t>
      </w:r>
      <w:r w:rsidRPr="00790B9D">
        <w:rPr>
          <w:rFonts w:ascii="Times New Roman" w:hAnsi="Times New Roman" w:cs="Times New Roman"/>
          <w:sz w:val="24"/>
          <w:szCs w:val="24"/>
        </w:rPr>
        <w:t>ackinnon sees the feminist movement's future work will be at stake unless the women come together, speak in one voice, choose one leader, and then decide on their rights.</w:t>
      </w:r>
    </w:p>
    <w:p w:rsidR="00360A03" w:rsidRDefault="001F70C4" w:rsidP="00360A03">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t>In conclusion, it is easier to say that men and women are equal and should be given e</w:t>
      </w:r>
      <w:r w:rsidRPr="00790B9D">
        <w:rPr>
          <w:rFonts w:ascii="Times New Roman" w:hAnsi="Times New Roman" w:cs="Times New Roman"/>
          <w:sz w:val="24"/>
          <w:szCs w:val="24"/>
        </w:rPr>
        <w:t>qual rights. But as a matter of fact, this statement is hypocritical because when it comes to laws, making decisions, and political issues, a woman is left out. This even starts from the house, society, and ends in the state.</w:t>
      </w:r>
    </w:p>
    <w:p w:rsidR="00BC0C18" w:rsidRPr="00790B9D" w:rsidRDefault="001F70C4" w:rsidP="00360A03">
      <w:pPr>
        <w:spacing w:line="480" w:lineRule="auto"/>
        <w:ind w:firstLine="720"/>
        <w:rPr>
          <w:rFonts w:ascii="Times New Roman" w:hAnsi="Times New Roman" w:cs="Times New Roman"/>
          <w:sz w:val="24"/>
          <w:szCs w:val="24"/>
        </w:rPr>
      </w:pPr>
      <w:r w:rsidRPr="00790B9D">
        <w:rPr>
          <w:rFonts w:ascii="Times New Roman" w:hAnsi="Times New Roman" w:cs="Times New Roman"/>
          <w:sz w:val="24"/>
          <w:szCs w:val="24"/>
        </w:rPr>
        <w:t>Men are dominant in everything</w:t>
      </w:r>
      <w:r w:rsidRPr="00790B9D">
        <w:rPr>
          <w:rFonts w:ascii="Times New Roman" w:hAnsi="Times New Roman" w:cs="Times New Roman"/>
          <w:sz w:val="24"/>
          <w:szCs w:val="24"/>
        </w:rPr>
        <w:t>. Women are to be commanded, and theirs is to follow; after all, where can they report their problems? The states and authorities are male-dominated, and therefore, reporting a gender issue is a wastage of your precious time. All the time, a woman has to b</w:t>
      </w:r>
      <w:r w:rsidRPr="00790B9D">
        <w:rPr>
          <w:rFonts w:ascii="Times New Roman" w:hAnsi="Times New Roman" w:cs="Times New Roman"/>
          <w:sz w:val="24"/>
          <w:szCs w:val="24"/>
        </w:rPr>
        <w:t>e under and submissive; he has to be ruled and endure all that has to be told to do regardless of how this seems to be. Therefore, it is high time that women have to come together and speak in a single voice, fight for what belongs to them if they truly ne</w:t>
      </w:r>
      <w:r w:rsidRPr="00790B9D">
        <w:rPr>
          <w:rFonts w:ascii="Times New Roman" w:hAnsi="Times New Roman" w:cs="Times New Roman"/>
          <w:sz w:val="24"/>
          <w:szCs w:val="24"/>
        </w:rPr>
        <w:t>ed this liberation.</w:t>
      </w:r>
    </w:p>
    <w:sectPr w:rsidR="00BC0C18" w:rsidRPr="00790B9D" w:rsidSect="00142560">
      <w:headerReference w:type="default" r:id="rId7"/>
      <w:footerReference w:type="default" r:id="rId8"/>
      <w:headerReference w:type="first" r:id="rId9"/>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70C4" w:rsidRDefault="001F70C4">
      <w:pPr>
        <w:spacing w:after="0" w:line="240" w:lineRule="auto"/>
      </w:pPr>
      <w:r>
        <w:separator/>
      </w:r>
    </w:p>
  </w:endnote>
  <w:endnote w:type="continuationSeparator" w:id="0">
    <w:p w:rsidR="001F70C4" w:rsidRDefault="001F7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C18" w:rsidRDefault="001F70C4">
    <w:pPr>
      <w:pStyle w:val="Header"/>
      <w:jc w:val="right"/>
    </w:pPr>
    <w:r>
      <w:fldChar w:fldCharType="begin"/>
    </w:r>
    <w:r>
      <w:instrText>PAGE</w:instrText>
    </w:r>
    <w:r>
      <w:fldChar w:fldCharType="separate"/>
    </w:r>
    <w:r w:rsidR="004F653B">
      <w:rPr>
        <w:noProof/>
      </w:rP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70C4" w:rsidRDefault="001F70C4">
      <w:pPr>
        <w:spacing w:after="0" w:line="240" w:lineRule="auto"/>
      </w:pPr>
      <w:r>
        <w:separator/>
      </w:r>
    </w:p>
  </w:footnote>
  <w:footnote w:type="continuationSeparator" w:id="0">
    <w:p w:rsidR="001F70C4" w:rsidRDefault="001F70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3493019"/>
      <w:docPartObj>
        <w:docPartGallery w:val="Page Numbers (Top of Page)"/>
        <w:docPartUnique/>
      </w:docPartObj>
    </w:sdtPr>
    <w:sdtEndPr>
      <w:rPr>
        <w:noProof/>
      </w:rPr>
    </w:sdtEndPr>
    <w:sdtContent>
      <w:p w:rsidR="00142560" w:rsidRDefault="001F70C4">
        <w:pPr>
          <w:pStyle w:val="Header"/>
          <w:jc w:val="right"/>
        </w:pPr>
        <w:r>
          <w:rPr>
            <w:rFonts w:ascii="Times New Roman" w:hAnsi="Times New Roman" w:cs="Times New Roman"/>
            <w:sz w:val="24"/>
            <w:szCs w:val="24"/>
          </w:rPr>
          <w:t xml:space="preserve">GENDER STUDIES                                                                                                                        </w:t>
        </w:r>
        <w:r>
          <w:fldChar w:fldCharType="begin"/>
        </w:r>
        <w:r>
          <w:instrText xml:space="preserve"> PAGE   \* MERGEFORMAT </w:instrText>
        </w:r>
        <w:r>
          <w:fldChar w:fldCharType="separate"/>
        </w:r>
        <w:r w:rsidR="004F653B">
          <w:rPr>
            <w:noProof/>
          </w:rPr>
          <w:t>2</w:t>
        </w:r>
        <w:r>
          <w:rPr>
            <w:noProof/>
          </w:rPr>
          <w:fldChar w:fldCharType="end"/>
        </w:r>
      </w:p>
    </w:sdtContent>
  </w:sdt>
  <w:p w:rsidR="00BC0C18" w:rsidRDefault="00BC0C18">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2560" w:rsidRPr="00142560" w:rsidRDefault="001F70C4">
    <w:pPr>
      <w:pStyle w:val="Header"/>
      <w:rPr>
        <w:rFonts w:ascii="Times New Roman" w:hAnsi="Times New Roman" w:cs="Times New Roman"/>
        <w:sz w:val="24"/>
        <w:szCs w:val="24"/>
      </w:rPr>
    </w:pPr>
    <w:r>
      <w:rPr>
        <w:rFonts w:ascii="Times New Roman" w:hAnsi="Times New Roman" w:cs="Times New Roman"/>
        <w:sz w:val="24"/>
        <w:szCs w:val="24"/>
      </w:rPr>
      <w:t>Running Head: GENDER STUDIES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C18"/>
    <w:rsid w:val="00142560"/>
    <w:rsid w:val="001F70C4"/>
    <w:rsid w:val="00360A03"/>
    <w:rsid w:val="004F653B"/>
    <w:rsid w:val="00790B9D"/>
    <w:rsid w:val="00BC0C18"/>
    <w:rsid w:val="00D57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rsid w:val="001425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56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rsid w:val="001425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5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1224</Words>
  <Characters>6978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dc:creator>
  <cp:lastModifiedBy>Windows User</cp:lastModifiedBy>
  <cp:revision>2</cp:revision>
  <dcterms:created xsi:type="dcterms:W3CDTF">2020-10-29T01:50:00Z</dcterms:created>
  <dcterms:modified xsi:type="dcterms:W3CDTF">2020-10-29T01:50:00Z</dcterms:modified>
</cp:coreProperties>
</file>